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FA" w:rsidRPr="005D0903" w:rsidRDefault="00A25FFA" w:rsidP="00FC36F6">
      <w:pPr>
        <w:tabs>
          <w:tab w:val="left" w:pos="270"/>
        </w:tabs>
        <w:jc w:val="center"/>
        <w:rPr>
          <w:rFonts w:ascii="Arial" w:eastAsia="MS Gothic" w:hAnsi="Arial"/>
          <w:b/>
          <w:bCs/>
          <w:color w:val="0079C2"/>
          <w:sz w:val="22"/>
          <w:szCs w:val="36"/>
        </w:rPr>
      </w:pPr>
      <w:bookmarkStart w:id="0" w:name="_GoBack"/>
      <w:bookmarkEnd w:id="0"/>
    </w:p>
    <w:p w:rsidR="00A25FFA" w:rsidRDefault="00644A2C" w:rsidP="00FC36F6">
      <w:pPr>
        <w:tabs>
          <w:tab w:val="left" w:pos="270"/>
        </w:tabs>
        <w:jc w:val="center"/>
        <w:rPr>
          <w:rFonts w:ascii="Arial" w:eastAsia="MS Gothic" w:hAnsi="Arial"/>
          <w:b/>
          <w:bCs/>
          <w:color w:val="0079C2"/>
          <w:sz w:val="36"/>
          <w:szCs w:val="36"/>
        </w:rPr>
      </w:pPr>
      <w:r w:rsidRPr="00644A2C">
        <w:rPr>
          <w:rFonts w:ascii="Arial" w:eastAsia="MS Gothic" w:hAnsi="Arial"/>
          <w:b/>
          <w:noProof/>
          <w:color w:val="0079C2"/>
          <w:sz w:val="36"/>
          <w:szCs w:val="36"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125.25pt;height:83.25pt;visibility:visible">
            <v:imagedata r:id="rId7" o:title=""/>
          </v:shape>
        </w:pict>
      </w:r>
    </w:p>
    <w:p w:rsidR="0059246B" w:rsidRDefault="00A25FFA" w:rsidP="0059246B">
      <w:pPr>
        <w:tabs>
          <w:tab w:val="left" w:pos="270"/>
        </w:tabs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r w:rsidRPr="0007168A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 xml:space="preserve">Topcon </w:t>
      </w:r>
      <w:r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 xml:space="preserve">annuncia </w:t>
      </w:r>
      <w:r w:rsidRPr="0007168A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 xml:space="preserve">migliore efficienza </w:t>
      </w:r>
    </w:p>
    <w:p w:rsidR="00A25FFA" w:rsidRPr="0007168A" w:rsidRDefault="00A25FFA" w:rsidP="00B02FFE">
      <w:pPr>
        <w:tabs>
          <w:tab w:val="left" w:pos="270"/>
        </w:tabs>
        <w:spacing w:after="120"/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r w:rsidRPr="0007168A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 xml:space="preserve">con il flusso di lavoro Autodesk </w:t>
      </w:r>
    </w:p>
    <w:p w:rsidR="00A25FFA" w:rsidRPr="0007168A" w:rsidRDefault="00A25FFA" w:rsidP="00C81D46">
      <w:pPr>
        <w:tabs>
          <w:tab w:val="left" w:pos="270"/>
        </w:tabs>
        <w:rPr>
          <w:rFonts w:ascii="Arial" w:hAnsi="Arial"/>
          <w:i/>
          <w:color w:val="000000"/>
          <w:sz w:val="12"/>
          <w:szCs w:val="20"/>
          <w:lang w:val="it-IT"/>
        </w:rPr>
      </w:pPr>
    </w:p>
    <w:p w:rsidR="00A25FFA" w:rsidRPr="003049A4" w:rsidRDefault="00A25FFA" w:rsidP="0059246B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  <w:r w:rsidRPr="0007168A">
        <w:rPr>
          <w:rFonts w:ascii="Arial" w:hAnsi="Arial"/>
          <w:i/>
          <w:color w:val="000000"/>
          <w:sz w:val="22"/>
          <w:szCs w:val="22"/>
          <w:lang w:val="it-IT"/>
        </w:rPr>
        <w:t xml:space="preserve">LIVERMORE, </w:t>
      </w:r>
      <w:proofErr w:type="spellStart"/>
      <w:r w:rsidRPr="0007168A">
        <w:rPr>
          <w:rFonts w:ascii="Arial" w:hAnsi="Arial"/>
          <w:i/>
          <w:color w:val="000000"/>
          <w:sz w:val="22"/>
          <w:szCs w:val="22"/>
          <w:lang w:val="it-IT"/>
        </w:rPr>
        <w:t>Calif</w:t>
      </w:r>
      <w:proofErr w:type="spellEnd"/>
      <w:r w:rsidRPr="0007168A">
        <w:rPr>
          <w:rFonts w:ascii="Arial" w:hAnsi="Arial"/>
          <w:i/>
          <w:color w:val="000000"/>
          <w:sz w:val="22"/>
          <w:szCs w:val="22"/>
          <w:lang w:val="it-IT"/>
        </w:rPr>
        <w:t>., USA/ CAPELLE A/D IJSSEL, Paesi Bassi</w:t>
      </w:r>
      <w:r w:rsidR="0059246B">
        <w:rPr>
          <w:rFonts w:ascii="Arial" w:hAnsi="Arial"/>
          <w:i/>
          <w:color w:val="000000"/>
          <w:sz w:val="22"/>
          <w:szCs w:val="22"/>
          <w:lang w:val="it-IT"/>
        </w:rPr>
        <w:t xml:space="preserve">, </w:t>
      </w:r>
      <w:r w:rsidRPr="0007168A">
        <w:rPr>
          <w:rFonts w:ascii="Arial" w:hAnsi="Arial"/>
          <w:i/>
          <w:color w:val="000000"/>
          <w:sz w:val="22"/>
          <w:szCs w:val="22"/>
          <w:lang w:val="it-IT"/>
        </w:rPr>
        <w:t xml:space="preserve">27 giugno 2016 – </w:t>
      </w:r>
      <w:r w:rsidRPr="0007168A">
        <w:rPr>
          <w:rFonts w:ascii="Arial" w:hAnsi="Arial"/>
          <w:color w:val="000000"/>
          <w:sz w:val="22"/>
          <w:szCs w:val="22"/>
          <w:lang w:val="it-IT"/>
        </w:rPr>
        <w:t xml:space="preserve">Topcon Positioning Group annuncia un flusso di lavoro facilitato per </w:t>
      </w:r>
      <w:r>
        <w:rPr>
          <w:rFonts w:ascii="Arial" w:hAnsi="Arial"/>
          <w:color w:val="000000"/>
          <w:sz w:val="22"/>
          <w:szCs w:val="22"/>
          <w:lang w:val="it-IT"/>
        </w:rPr>
        <w:t xml:space="preserve">uno scambio </w:t>
      </w:r>
      <w:r w:rsidRPr="0007168A">
        <w:rPr>
          <w:rFonts w:ascii="Arial" w:hAnsi="Arial"/>
          <w:color w:val="000000"/>
          <w:sz w:val="22"/>
          <w:szCs w:val="22"/>
          <w:lang w:val="it-IT"/>
        </w:rPr>
        <w:t xml:space="preserve">dati </w:t>
      </w:r>
      <w:r>
        <w:rPr>
          <w:rFonts w:ascii="Arial" w:hAnsi="Arial"/>
          <w:color w:val="000000"/>
          <w:sz w:val="22"/>
          <w:szCs w:val="22"/>
          <w:lang w:val="it-IT"/>
        </w:rPr>
        <w:t>fluido</w:t>
      </w:r>
      <w:r w:rsidRPr="0007168A">
        <w:rPr>
          <w:rFonts w:ascii="Arial" w:hAnsi="Arial"/>
          <w:color w:val="000000"/>
          <w:sz w:val="22"/>
          <w:szCs w:val="22"/>
          <w:lang w:val="it-IT"/>
        </w:rPr>
        <w:t xml:space="preserve"> </w:t>
      </w:r>
      <w:r>
        <w:rPr>
          <w:rFonts w:ascii="Arial" w:hAnsi="Arial"/>
          <w:color w:val="000000"/>
          <w:sz w:val="22"/>
          <w:szCs w:val="22"/>
          <w:lang w:val="it-IT"/>
        </w:rPr>
        <w:t>tra i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 xml:space="preserve"> </w:t>
      </w:r>
      <w:r>
        <w:rPr>
          <w:rFonts w:ascii="Arial" w:hAnsi="Arial"/>
          <w:color w:val="000000"/>
          <w:sz w:val="22"/>
          <w:szCs w:val="22"/>
          <w:lang w:val="it-IT"/>
        </w:rPr>
        <w:t xml:space="preserve">software </w:t>
      </w:r>
      <w:r w:rsidRPr="0007168A">
        <w:rPr>
          <w:rFonts w:ascii="Arial" w:hAnsi="Arial"/>
          <w:color w:val="000000"/>
          <w:sz w:val="22"/>
          <w:szCs w:val="22"/>
          <w:lang w:val="it-IT"/>
        </w:rPr>
        <w:t>MAGNET</w:t>
      </w:r>
      <w:r w:rsidRPr="0059246B">
        <w:rPr>
          <w:rFonts w:ascii="Helvetica" w:hAnsi="Helvetica" w:cs="Times"/>
          <w:color w:val="000000"/>
          <w:sz w:val="22"/>
          <w:szCs w:val="22"/>
          <w:vertAlign w:val="superscript"/>
          <w:lang w:val="it-IT"/>
        </w:rPr>
        <w:t>®</w:t>
      </w:r>
      <w:r w:rsidRPr="0007168A">
        <w:rPr>
          <w:rFonts w:ascii="Arial" w:hAnsi="Arial"/>
          <w:color w:val="000000"/>
          <w:sz w:val="22"/>
          <w:szCs w:val="22"/>
          <w:lang w:val="it-IT"/>
        </w:rPr>
        <w:t xml:space="preserve"> </w:t>
      </w:r>
      <w:r>
        <w:rPr>
          <w:rFonts w:ascii="Arial" w:hAnsi="Arial"/>
          <w:color w:val="000000"/>
          <w:sz w:val="22"/>
          <w:szCs w:val="22"/>
          <w:lang w:val="it-IT"/>
        </w:rPr>
        <w:t>e</w:t>
      </w:r>
      <w:r w:rsidRPr="0007168A">
        <w:rPr>
          <w:rFonts w:ascii="Arial" w:hAnsi="Arial"/>
          <w:color w:val="000000"/>
          <w:sz w:val="22"/>
          <w:szCs w:val="22"/>
          <w:lang w:val="it-IT"/>
        </w:rPr>
        <w:t xml:space="preserve"> Autodesk</w:t>
      </w:r>
      <w:r w:rsidRPr="0059246B">
        <w:rPr>
          <w:rFonts w:ascii="Helvetica" w:hAnsi="Helvetica" w:cs="Times"/>
          <w:color w:val="000000"/>
          <w:sz w:val="22"/>
          <w:szCs w:val="22"/>
          <w:vertAlign w:val="superscript"/>
          <w:lang w:val="it-IT"/>
        </w:rPr>
        <w:t>®</w:t>
      </w:r>
      <w:r w:rsidRPr="0007168A">
        <w:rPr>
          <w:rFonts w:ascii="Arial" w:hAnsi="Arial"/>
          <w:color w:val="000000"/>
          <w:sz w:val="22"/>
          <w:szCs w:val="22"/>
          <w:lang w:val="it-IT"/>
        </w:rPr>
        <w:t xml:space="preserve"> Point Layout. </w:t>
      </w:r>
      <w:r>
        <w:rPr>
          <w:rFonts w:ascii="Arial" w:hAnsi="Arial"/>
          <w:color w:val="000000"/>
          <w:sz w:val="22"/>
          <w:szCs w:val="22"/>
          <w:lang w:val="it-IT"/>
        </w:rPr>
        <w:t xml:space="preserve">Il nuovo servizio web di conversione dati </w:t>
      </w:r>
      <w:r w:rsidRPr="003049A4">
        <w:rPr>
          <w:rFonts w:ascii="Arial" w:hAnsi="Arial"/>
          <w:color w:val="000000"/>
          <w:sz w:val="22"/>
          <w:szCs w:val="22"/>
          <w:lang w:val="it-IT"/>
        </w:rPr>
        <w:t xml:space="preserve">MAGNET di Topcon consente agli utenti di creare e standardizzare file 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 xml:space="preserve">di </w:t>
      </w:r>
      <w:r>
        <w:rPr>
          <w:rFonts w:ascii="Arial" w:hAnsi="Arial"/>
          <w:color w:val="000000"/>
          <w:sz w:val="22"/>
          <w:szCs w:val="22"/>
          <w:lang w:val="it-IT"/>
        </w:rPr>
        <w:t>lavori</w:t>
      </w:r>
      <w:r w:rsidRPr="003049A4">
        <w:rPr>
          <w:rFonts w:ascii="Arial" w:hAnsi="Arial"/>
          <w:color w:val="000000"/>
          <w:sz w:val="22"/>
          <w:szCs w:val="22"/>
          <w:lang w:val="it-IT"/>
        </w:rPr>
        <w:t xml:space="preserve"> 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 xml:space="preserve">creati con </w:t>
      </w:r>
      <w:r w:rsidRPr="003049A4">
        <w:rPr>
          <w:rFonts w:ascii="Arial" w:hAnsi="Arial"/>
          <w:color w:val="000000"/>
          <w:sz w:val="22"/>
          <w:szCs w:val="22"/>
          <w:lang w:val="it-IT"/>
        </w:rPr>
        <w:t xml:space="preserve">MAGNET </w:t>
      </w:r>
      <w:proofErr w:type="spellStart"/>
      <w:r w:rsidRPr="003049A4">
        <w:rPr>
          <w:rFonts w:ascii="Arial" w:hAnsi="Arial"/>
          <w:color w:val="000000"/>
          <w:sz w:val="22"/>
          <w:szCs w:val="22"/>
          <w:lang w:val="it-IT"/>
        </w:rPr>
        <w:t>Field</w:t>
      </w:r>
      <w:proofErr w:type="spellEnd"/>
      <w:r w:rsidRPr="003049A4">
        <w:rPr>
          <w:rFonts w:ascii="Arial" w:hAnsi="Arial"/>
          <w:color w:val="000000"/>
          <w:sz w:val="22"/>
          <w:szCs w:val="22"/>
          <w:lang w:val="it-IT"/>
        </w:rPr>
        <w:t xml:space="preserve"> (*.</w:t>
      </w:r>
      <w:proofErr w:type="spellStart"/>
      <w:r w:rsidRPr="003049A4">
        <w:rPr>
          <w:rFonts w:ascii="Arial" w:hAnsi="Arial"/>
          <w:color w:val="000000"/>
          <w:sz w:val="22"/>
          <w:szCs w:val="22"/>
          <w:lang w:val="it-IT"/>
        </w:rPr>
        <w:t>mjf</w:t>
      </w:r>
      <w:proofErr w:type="spellEnd"/>
      <w:r w:rsidRPr="003049A4">
        <w:rPr>
          <w:rFonts w:ascii="Arial" w:hAnsi="Arial"/>
          <w:color w:val="000000"/>
          <w:sz w:val="22"/>
          <w:szCs w:val="22"/>
          <w:lang w:val="it-IT"/>
        </w:rPr>
        <w:t>) direttamente in Autodesk Point Layout.</w:t>
      </w:r>
    </w:p>
    <w:p w:rsidR="00A25FFA" w:rsidRPr="003049A4" w:rsidRDefault="00A25FFA" w:rsidP="003D5D28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A25FFA" w:rsidRPr="003049A4" w:rsidRDefault="00A25FFA" w:rsidP="0059246B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  <w:r w:rsidRPr="003049A4">
        <w:rPr>
          <w:rFonts w:ascii="Arial" w:hAnsi="Arial"/>
          <w:color w:val="000000"/>
          <w:sz w:val="22"/>
          <w:szCs w:val="22"/>
          <w:lang w:val="it-IT"/>
        </w:rPr>
        <w:t xml:space="preserve">“Il convertitore dati è un altro esempio di stretta collaborazione tra Topcon e Autodesk per far sì che </w:t>
      </w:r>
      <w:r>
        <w:rPr>
          <w:rFonts w:ascii="Arial" w:hAnsi="Arial"/>
          <w:color w:val="000000"/>
          <w:sz w:val="22"/>
          <w:szCs w:val="22"/>
          <w:lang w:val="it-IT"/>
        </w:rPr>
        <w:t>i</w:t>
      </w:r>
      <w:r w:rsidRPr="003049A4">
        <w:rPr>
          <w:rFonts w:ascii="Arial" w:hAnsi="Arial"/>
          <w:color w:val="000000"/>
          <w:sz w:val="22"/>
          <w:szCs w:val="22"/>
          <w:lang w:val="it-IT"/>
        </w:rPr>
        <w:t xml:space="preserve"> </w:t>
      </w:r>
      <w:r>
        <w:rPr>
          <w:rFonts w:ascii="Arial" w:hAnsi="Arial"/>
          <w:color w:val="000000"/>
          <w:sz w:val="22"/>
          <w:szCs w:val="22"/>
          <w:lang w:val="it-IT"/>
        </w:rPr>
        <w:t xml:space="preserve">nostri utenti realizzino un flusso di lavoro il più possibile breve e conciso mediante la collaborazione, l’interoperabilità e l’impegno verso 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>l</w:t>
      </w:r>
      <w:r>
        <w:rPr>
          <w:rFonts w:ascii="Arial" w:hAnsi="Arial"/>
          <w:color w:val="000000"/>
          <w:sz w:val="22"/>
          <w:szCs w:val="22"/>
          <w:lang w:val="it-IT"/>
        </w:rPr>
        <w:t>’apertura ne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 xml:space="preserve">l </w:t>
      </w:r>
      <w:r>
        <w:rPr>
          <w:rFonts w:ascii="Arial" w:hAnsi="Arial"/>
          <w:color w:val="000000"/>
          <w:sz w:val="22"/>
          <w:szCs w:val="22"/>
          <w:lang w:val="it-IT"/>
        </w:rPr>
        <w:t xml:space="preserve">nostro software. </w:t>
      </w:r>
      <w:r w:rsidRPr="003049A4">
        <w:rPr>
          <w:rFonts w:ascii="Arial" w:hAnsi="Arial"/>
          <w:color w:val="000000"/>
          <w:sz w:val="22"/>
          <w:szCs w:val="22"/>
          <w:lang w:val="it-IT"/>
        </w:rPr>
        <w:t>Di conseguenza i nostri clienti continuano ad ottenere grand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>e</w:t>
      </w:r>
      <w:r w:rsidRPr="003049A4">
        <w:rPr>
          <w:rFonts w:ascii="Arial" w:hAnsi="Arial"/>
          <w:color w:val="000000"/>
          <w:sz w:val="22"/>
          <w:szCs w:val="22"/>
          <w:lang w:val="it-IT"/>
        </w:rPr>
        <w:t xml:space="preserve"> efficienz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>a</w:t>
      </w:r>
      <w:r w:rsidRPr="003049A4">
        <w:rPr>
          <w:rFonts w:ascii="Arial" w:hAnsi="Arial"/>
          <w:color w:val="000000"/>
          <w:sz w:val="22"/>
          <w:szCs w:val="22"/>
          <w:lang w:val="it-IT"/>
        </w:rPr>
        <w:t xml:space="preserve">,” ha dichiarato Jason </w:t>
      </w:r>
      <w:proofErr w:type="spellStart"/>
      <w:r w:rsidRPr="003049A4">
        <w:rPr>
          <w:rFonts w:ascii="Arial" w:hAnsi="Arial"/>
          <w:color w:val="000000"/>
          <w:sz w:val="22"/>
          <w:szCs w:val="22"/>
          <w:lang w:val="it-IT"/>
        </w:rPr>
        <w:t>Hallett</w:t>
      </w:r>
      <w:proofErr w:type="spellEnd"/>
      <w:r w:rsidRPr="003049A4">
        <w:rPr>
          <w:rFonts w:ascii="Arial" w:hAnsi="Arial"/>
          <w:color w:val="000000"/>
          <w:sz w:val="22"/>
          <w:szCs w:val="22"/>
          <w:lang w:val="it-IT"/>
        </w:rPr>
        <w:t xml:space="preserve">, vice presidente della gestione prodotti 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 xml:space="preserve">globale </w:t>
      </w:r>
      <w:r w:rsidRPr="003049A4">
        <w:rPr>
          <w:rFonts w:ascii="Arial" w:hAnsi="Arial"/>
          <w:color w:val="000000"/>
          <w:sz w:val="22"/>
          <w:szCs w:val="22"/>
          <w:lang w:val="it-IT"/>
        </w:rPr>
        <w:t>di Topcon.</w:t>
      </w:r>
    </w:p>
    <w:p w:rsidR="00A25FFA" w:rsidRPr="003049A4" w:rsidRDefault="00A25FFA" w:rsidP="003D5D28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A25FFA" w:rsidRPr="00DC5666" w:rsidRDefault="00A25FFA" w:rsidP="0059246B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  <w:r w:rsidRPr="00802EC7">
        <w:rPr>
          <w:rFonts w:ascii="Arial" w:hAnsi="Arial"/>
          <w:color w:val="000000"/>
          <w:sz w:val="22"/>
          <w:szCs w:val="22"/>
          <w:lang w:val="it-IT"/>
        </w:rPr>
        <w:t xml:space="preserve">“Il settore edilizio 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>mondiale</w:t>
      </w:r>
      <w:r w:rsidRPr="00802EC7">
        <w:rPr>
          <w:rFonts w:ascii="Arial" w:hAnsi="Arial"/>
          <w:color w:val="000000"/>
          <w:sz w:val="22"/>
          <w:szCs w:val="22"/>
          <w:lang w:val="it-IT"/>
        </w:rPr>
        <w:t xml:space="preserve"> sta attraversando una trasformazione tecnologica che crea opportunità per un flusso di lavoro continuo nel settore delle costruzioni, aprendo nuove e interessanti opportunità in questa era di connessione,” ha dichiarato Nicolas </w:t>
      </w:r>
      <w:proofErr w:type="spellStart"/>
      <w:r w:rsidRPr="00802EC7">
        <w:rPr>
          <w:rFonts w:ascii="Arial" w:hAnsi="Arial"/>
          <w:color w:val="000000"/>
          <w:sz w:val="22"/>
          <w:szCs w:val="22"/>
          <w:lang w:val="it-IT"/>
        </w:rPr>
        <w:t>Mangon</w:t>
      </w:r>
      <w:proofErr w:type="spellEnd"/>
      <w:r w:rsidRPr="00802EC7">
        <w:rPr>
          <w:rFonts w:ascii="Arial" w:hAnsi="Arial"/>
          <w:color w:val="000000"/>
          <w:sz w:val="22"/>
          <w:szCs w:val="22"/>
          <w:lang w:val="it-IT"/>
        </w:rPr>
        <w:t xml:space="preserve">, vice presidente di Autodesk. </w:t>
      </w:r>
      <w:r w:rsidRPr="00291E1D">
        <w:rPr>
          <w:rFonts w:ascii="Arial" w:hAnsi="Arial"/>
          <w:color w:val="000000"/>
          <w:sz w:val="22"/>
          <w:szCs w:val="22"/>
          <w:lang w:val="it-IT"/>
        </w:rPr>
        <w:t xml:space="preserve">“Per andare avanti dobbiamo tutti lavorare per ottenere una maggiore interoperabilità tra software e hardware. </w:t>
      </w:r>
      <w:r w:rsidRPr="00DC5666">
        <w:rPr>
          <w:rFonts w:ascii="Arial" w:hAnsi="Arial"/>
          <w:color w:val="000000"/>
          <w:sz w:val="22"/>
          <w:szCs w:val="22"/>
          <w:lang w:val="it-IT"/>
        </w:rPr>
        <w:t>Ottenere uno scambio di dati fluido tra i software   MAGNET di Topcon e Autodesk Point Layout segna un altro passo nella giusta direzione.”</w:t>
      </w:r>
    </w:p>
    <w:p w:rsidR="00A25FFA" w:rsidRPr="00DC5666" w:rsidRDefault="00A25FFA" w:rsidP="003D5D28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A25FFA" w:rsidRPr="00DC5666" w:rsidRDefault="00A25FFA" w:rsidP="00B02FFE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  <w:r w:rsidRPr="00DC5666">
        <w:rPr>
          <w:rFonts w:ascii="Arial" w:hAnsi="Arial"/>
          <w:color w:val="000000"/>
          <w:sz w:val="22"/>
          <w:szCs w:val="22"/>
          <w:lang w:val="it-IT"/>
        </w:rPr>
        <w:t xml:space="preserve">Quando gli utenti creano un file di lavoro con MAGNET </w:t>
      </w:r>
      <w:proofErr w:type="spellStart"/>
      <w:r w:rsidRPr="00DC5666">
        <w:rPr>
          <w:rFonts w:ascii="Arial" w:hAnsi="Arial"/>
          <w:color w:val="000000"/>
          <w:sz w:val="22"/>
          <w:szCs w:val="22"/>
          <w:lang w:val="it-IT"/>
        </w:rPr>
        <w:t>Field</w:t>
      </w:r>
      <w:proofErr w:type="spellEnd"/>
      <w:r w:rsidRPr="00DC5666">
        <w:rPr>
          <w:rFonts w:ascii="Arial" w:hAnsi="Arial"/>
          <w:color w:val="000000"/>
          <w:sz w:val="22"/>
          <w:szCs w:val="22"/>
          <w:lang w:val="it-IT"/>
        </w:rPr>
        <w:t xml:space="preserve"> lavorando nel proprio ambiente Autodesk Point Layout, tutti </w:t>
      </w:r>
      <w:r>
        <w:rPr>
          <w:rFonts w:ascii="Arial" w:hAnsi="Arial"/>
          <w:color w:val="000000"/>
          <w:sz w:val="22"/>
          <w:szCs w:val="22"/>
          <w:lang w:val="it-IT"/>
        </w:rPr>
        <w:t>i</w:t>
      </w:r>
      <w:r w:rsidRPr="00DC5666">
        <w:rPr>
          <w:rFonts w:ascii="Arial" w:hAnsi="Arial"/>
          <w:color w:val="000000"/>
          <w:sz w:val="22"/>
          <w:szCs w:val="22"/>
          <w:lang w:val="it-IT"/>
        </w:rPr>
        <w:t xml:space="preserve"> dati di progetto in 3D vengono efficientemente combinati e p</w:t>
      </w:r>
      <w:r>
        <w:rPr>
          <w:rFonts w:ascii="Arial" w:hAnsi="Arial"/>
          <w:color w:val="000000"/>
          <w:sz w:val="22"/>
          <w:szCs w:val="22"/>
          <w:lang w:val="it-IT"/>
        </w:rPr>
        <w:t>e</w:t>
      </w:r>
      <w:r w:rsidRPr="00DC5666">
        <w:rPr>
          <w:rFonts w:ascii="Arial" w:hAnsi="Arial"/>
          <w:color w:val="000000"/>
          <w:sz w:val="22"/>
          <w:szCs w:val="22"/>
          <w:lang w:val="it-IT"/>
        </w:rPr>
        <w:t xml:space="preserve">rsonalizzati per il lavoro </w:t>
      </w:r>
      <w:r>
        <w:rPr>
          <w:rFonts w:ascii="Arial" w:hAnsi="Arial"/>
          <w:color w:val="000000"/>
          <w:sz w:val="22"/>
          <w:szCs w:val="22"/>
          <w:lang w:val="it-IT"/>
        </w:rPr>
        <w:t>conclusivo presso il cantiere del progetto</w:t>
      </w:r>
      <w:r w:rsidRPr="00DC5666">
        <w:rPr>
          <w:rFonts w:ascii="Arial" w:hAnsi="Arial"/>
          <w:color w:val="000000"/>
          <w:sz w:val="22"/>
          <w:szCs w:val="22"/>
          <w:lang w:val="it-IT"/>
        </w:rPr>
        <w:t>.</w:t>
      </w:r>
    </w:p>
    <w:p w:rsidR="00A25FFA" w:rsidRPr="00DC5666" w:rsidRDefault="00A25FFA" w:rsidP="003D5D28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A25FFA" w:rsidRPr="00DE364D" w:rsidRDefault="00A25FFA" w:rsidP="008D557B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Questo nuovo file di lavoro MAGNET </w:t>
      </w:r>
      <w:proofErr w:type="spellStart"/>
      <w:r w:rsidRPr="00DE364D">
        <w:rPr>
          <w:rFonts w:ascii="Arial" w:hAnsi="Arial"/>
          <w:color w:val="000000"/>
          <w:sz w:val="22"/>
          <w:szCs w:val="22"/>
          <w:lang w:val="it-IT"/>
        </w:rPr>
        <w:t>Field</w:t>
      </w:r>
      <w:proofErr w:type="spellEnd"/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 può essere trasferito immediatamente tramite MAGNET </w:t>
      </w:r>
      <w:proofErr w:type="spellStart"/>
      <w:r w:rsidRPr="00DE364D">
        <w:rPr>
          <w:rFonts w:ascii="Arial" w:hAnsi="Arial"/>
          <w:color w:val="000000"/>
          <w:sz w:val="22"/>
          <w:szCs w:val="22"/>
          <w:lang w:val="it-IT"/>
        </w:rPr>
        <w:t>Enterprise</w:t>
      </w:r>
      <w:proofErr w:type="spellEnd"/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 e aperto direttamente</w:t>
      </w:r>
      <w:r w:rsidR="0059246B">
        <w:rPr>
          <w:rFonts w:ascii="Arial" w:hAnsi="Arial"/>
          <w:color w:val="000000"/>
          <w:sz w:val="22"/>
          <w:szCs w:val="22"/>
          <w:lang w:val="it-IT"/>
        </w:rPr>
        <w:t xml:space="preserve"> </w:t>
      </w:r>
      <w:r w:rsidR="008D557B">
        <w:rPr>
          <w:rFonts w:ascii="Arial" w:hAnsi="Arial"/>
          <w:color w:val="000000"/>
          <w:sz w:val="22"/>
          <w:szCs w:val="22"/>
          <w:lang w:val="it-IT"/>
        </w:rPr>
        <w:t xml:space="preserve">nei software di raccolta dati </w:t>
      </w:r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MAGNET </w:t>
      </w:r>
      <w:proofErr w:type="spellStart"/>
      <w:r w:rsidRPr="00DE364D">
        <w:rPr>
          <w:rFonts w:ascii="Arial" w:hAnsi="Arial"/>
          <w:color w:val="000000"/>
          <w:sz w:val="22"/>
          <w:szCs w:val="22"/>
          <w:lang w:val="it-IT"/>
        </w:rPr>
        <w:t>Field</w:t>
      </w:r>
      <w:proofErr w:type="spellEnd"/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 o MAGNET </w:t>
      </w:r>
      <w:proofErr w:type="spellStart"/>
      <w:r w:rsidRPr="00DE364D">
        <w:rPr>
          <w:rFonts w:ascii="Arial" w:hAnsi="Arial"/>
          <w:color w:val="000000"/>
          <w:sz w:val="22"/>
          <w:szCs w:val="22"/>
          <w:lang w:val="it-IT"/>
        </w:rPr>
        <w:t>Field</w:t>
      </w:r>
      <w:proofErr w:type="spellEnd"/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 Layout </w:t>
      </w:r>
      <w:r>
        <w:rPr>
          <w:rFonts w:ascii="Arial" w:hAnsi="Arial"/>
          <w:color w:val="000000"/>
          <w:sz w:val="22"/>
          <w:szCs w:val="22"/>
          <w:lang w:val="it-IT"/>
        </w:rPr>
        <w:t>per continuare immediatamente a lavorare</w:t>
      </w:r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. “Tutti </w:t>
      </w:r>
      <w:r>
        <w:rPr>
          <w:rFonts w:ascii="Arial" w:hAnsi="Arial"/>
          <w:color w:val="000000"/>
          <w:sz w:val="22"/>
          <w:szCs w:val="22"/>
          <w:lang w:val="it-IT"/>
        </w:rPr>
        <w:t>i</w:t>
      </w:r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 dati vengono gestiti in sicurezza tramite </w:t>
      </w:r>
      <w:r>
        <w:rPr>
          <w:rFonts w:ascii="Arial" w:hAnsi="Arial"/>
          <w:color w:val="000000"/>
          <w:sz w:val="22"/>
          <w:szCs w:val="22"/>
          <w:lang w:val="it-IT"/>
        </w:rPr>
        <w:t>i</w:t>
      </w:r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 servizi web globali MAGNET </w:t>
      </w:r>
      <w:proofErr w:type="spellStart"/>
      <w:r w:rsidRPr="00DE364D">
        <w:rPr>
          <w:rFonts w:ascii="Arial" w:hAnsi="Arial"/>
          <w:color w:val="000000"/>
          <w:sz w:val="22"/>
          <w:szCs w:val="22"/>
          <w:lang w:val="it-IT"/>
        </w:rPr>
        <w:t>Enterprise</w:t>
      </w:r>
      <w:proofErr w:type="spellEnd"/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 di</w:t>
      </w:r>
      <w:r>
        <w:rPr>
          <w:rFonts w:ascii="Arial" w:hAnsi="Arial"/>
          <w:color w:val="000000"/>
          <w:sz w:val="22"/>
          <w:szCs w:val="22"/>
          <w:lang w:val="it-IT"/>
        </w:rPr>
        <w:t xml:space="preserve"> Topcon</w:t>
      </w:r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,” </w:t>
      </w:r>
      <w:r>
        <w:rPr>
          <w:rFonts w:ascii="Arial" w:hAnsi="Arial"/>
          <w:color w:val="000000"/>
          <w:sz w:val="22"/>
          <w:szCs w:val="22"/>
          <w:lang w:val="it-IT"/>
        </w:rPr>
        <w:t>ha dichiarato</w:t>
      </w:r>
      <w:r w:rsidRPr="00DE364D">
        <w:rPr>
          <w:rFonts w:ascii="Arial" w:hAnsi="Arial"/>
          <w:color w:val="000000"/>
          <w:sz w:val="22"/>
          <w:szCs w:val="22"/>
          <w:lang w:val="it-IT"/>
        </w:rPr>
        <w:t xml:space="preserve"> </w:t>
      </w:r>
      <w:proofErr w:type="spellStart"/>
      <w:r w:rsidRPr="00DE364D">
        <w:rPr>
          <w:rFonts w:ascii="Arial" w:hAnsi="Arial"/>
          <w:color w:val="000000"/>
          <w:sz w:val="22"/>
          <w:szCs w:val="22"/>
          <w:lang w:val="it-IT"/>
        </w:rPr>
        <w:t>Hallett</w:t>
      </w:r>
      <w:proofErr w:type="spellEnd"/>
      <w:r w:rsidRPr="00DE364D">
        <w:rPr>
          <w:rFonts w:ascii="Arial" w:hAnsi="Arial"/>
          <w:color w:val="000000"/>
          <w:sz w:val="22"/>
          <w:szCs w:val="22"/>
          <w:lang w:val="it-IT"/>
        </w:rPr>
        <w:t>.</w:t>
      </w:r>
    </w:p>
    <w:p w:rsidR="00A25FFA" w:rsidRPr="00DE364D" w:rsidRDefault="00A25FFA" w:rsidP="00F86AB9">
      <w:pPr>
        <w:tabs>
          <w:tab w:val="left" w:pos="270"/>
        </w:tabs>
        <w:rPr>
          <w:rFonts w:ascii="Arial" w:hAnsi="Arial"/>
          <w:color w:val="000000"/>
          <w:sz w:val="4"/>
          <w:szCs w:val="22"/>
          <w:lang w:val="it-IT"/>
        </w:rPr>
      </w:pPr>
    </w:p>
    <w:p w:rsidR="00A25FFA" w:rsidRPr="0059246B" w:rsidRDefault="00A25FFA" w:rsidP="00E07F73">
      <w:pPr>
        <w:tabs>
          <w:tab w:val="left" w:pos="270"/>
        </w:tabs>
        <w:jc w:val="center"/>
        <w:rPr>
          <w:rFonts w:ascii="Arial" w:hAnsi="Arial" w:cs="Arial"/>
          <w:i/>
          <w:sz w:val="16"/>
          <w:szCs w:val="18"/>
          <w:lang w:val="it-IT"/>
        </w:rPr>
      </w:pPr>
      <w:r w:rsidRPr="0059246B">
        <w:rPr>
          <w:rFonts w:ascii="Arial" w:hAnsi="Arial" w:cs="Arial"/>
          <w:i/>
          <w:sz w:val="16"/>
          <w:szCs w:val="18"/>
          <w:lang w:val="it-IT"/>
        </w:rPr>
        <w:t># # #</w:t>
      </w:r>
    </w:p>
    <w:p w:rsidR="00A25FFA" w:rsidRPr="0059246B" w:rsidRDefault="00A25FFA" w:rsidP="00E07F73">
      <w:pPr>
        <w:tabs>
          <w:tab w:val="left" w:pos="270"/>
        </w:tabs>
        <w:jc w:val="center"/>
        <w:rPr>
          <w:rFonts w:ascii="Arial" w:hAnsi="Arial" w:cs="Arial"/>
          <w:sz w:val="4"/>
          <w:szCs w:val="18"/>
          <w:lang w:val="it-IT"/>
        </w:rPr>
      </w:pPr>
    </w:p>
    <w:p w:rsidR="00A25FFA" w:rsidRPr="0007168A" w:rsidRDefault="00A25FFA" w:rsidP="00F36B42">
      <w:pPr>
        <w:tabs>
          <w:tab w:val="left" w:pos="270"/>
        </w:tabs>
        <w:rPr>
          <w:rFonts w:ascii="Arial" w:hAnsi="Arial"/>
          <w:b/>
          <w:color w:val="808080"/>
          <w:sz w:val="14"/>
          <w:szCs w:val="14"/>
          <w:lang w:val="it-IT"/>
        </w:rPr>
      </w:pPr>
      <w:r w:rsidRPr="0007168A">
        <w:rPr>
          <w:rFonts w:ascii="Arial" w:hAnsi="Arial"/>
          <w:b/>
          <w:i/>
          <w:iCs/>
          <w:color w:val="808080"/>
          <w:sz w:val="14"/>
          <w:szCs w:val="14"/>
          <w:lang w:val="it-IT"/>
        </w:rPr>
        <w:t>Autodesk è un marchio commerciale registrato di Autodesk, Inc.</w:t>
      </w:r>
    </w:p>
    <w:p w:rsidR="00A25FFA" w:rsidRPr="0007168A" w:rsidRDefault="00A25FFA" w:rsidP="00E07F73">
      <w:pPr>
        <w:tabs>
          <w:tab w:val="left" w:pos="270"/>
        </w:tabs>
        <w:jc w:val="center"/>
        <w:rPr>
          <w:rFonts w:ascii="Arial" w:hAnsi="Arial" w:cs="Arial"/>
          <w:sz w:val="14"/>
          <w:szCs w:val="14"/>
          <w:lang w:val="it-IT"/>
        </w:rPr>
      </w:pPr>
    </w:p>
    <w:p w:rsidR="00A25FFA" w:rsidRPr="0059246B" w:rsidRDefault="00A25FFA" w:rsidP="0007168A">
      <w:pPr>
        <w:tabs>
          <w:tab w:val="left" w:pos="270"/>
        </w:tabs>
        <w:rPr>
          <w:rFonts w:ascii="Arial" w:hAnsi="Arial"/>
          <w:color w:val="808080"/>
          <w:sz w:val="14"/>
          <w:szCs w:val="14"/>
          <w:lang w:val="it-IT"/>
        </w:rPr>
      </w:pPr>
      <w:r w:rsidRPr="0059246B">
        <w:rPr>
          <w:rFonts w:ascii="Arial" w:hAnsi="Arial"/>
          <w:b/>
          <w:color w:val="808080"/>
          <w:sz w:val="14"/>
          <w:szCs w:val="14"/>
          <w:lang w:val="it-IT"/>
        </w:rPr>
        <w:t>Informazioni su Topcon Positioning Group</w:t>
      </w:r>
      <w:r w:rsidRPr="0059246B">
        <w:rPr>
          <w:rFonts w:ascii="Arial" w:hAnsi="Arial"/>
          <w:b/>
          <w:color w:val="808080"/>
          <w:sz w:val="14"/>
          <w:szCs w:val="14"/>
          <w:lang w:val="it-IT"/>
        </w:rPr>
        <w:br/>
      </w:r>
      <w:r w:rsidRPr="0059246B">
        <w:rPr>
          <w:rFonts w:ascii="Arial" w:hAnsi="Arial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59246B">
        <w:rPr>
          <w:rFonts w:ascii="Arial" w:hAnsi="Arial"/>
          <w:color w:val="808080"/>
          <w:sz w:val="14"/>
          <w:szCs w:val="14"/>
          <w:lang w:val="it-IT"/>
        </w:rPr>
        <w:t>Livermore</w:t>
      </w:r>
      <w:proofErr w:type="spellEnd"/>
      <w:r w:rsidRPr="0059246B">
        <w:rPr>
          <w:rFonts w:ascii="Arial" w:hAnsi="Arial"/>
          <w:color w:val="808080"/>
          <w:sz w:val="14"/>
          <w:szCs w:val="14"/>
          <w:lang w:val="it-IT"/>
        </w:rPr>
        <w:t>, California, USA (</w:t>
      </w:r>
      <w:hyperlink r:id="rId8" w:history="1">
        <w:r w:rsidRPr="0059246B">
          <w:rPr>
            <w:rFonts w:ascii="Arial" w:hAnsi="Arial"/>
            <w:color w:val="808080"/>
            <w:sz w:val="14"/>
            <w:szCs w:val="14"/>
            <w:lang w:val="it-IT"/>
          </w:rPr>
          <w:t>topconpositioning.com</w:t>
        </w:r>
      </w:hyperlink>
      <w:r w:rsidRPr="0059246B">
        <w:rPr>
          <w:rFonts w:ascii="Arial" w:hAnsi="Arial"/>
          <w:color w:val="808080"/>
          <w:sz w:val="14"/>
          <w:szCs w:val="14"/>
          <w:lang w:val="it-IT"/>
        </w:rPr>
        <w:t xml:space="preserve">). La sua sede europea si trova a </w:t>
      </w:r>
      <w:proofErr w:type="spellStart"/>
      <w:r w:rsidRPr="0059246B">
        <w:rPr>
          <w:rFonts w:ascii="Arial" w:hAnsi="Arial"/>
          <w:color w:val="808080"/>
          <w:sz w:val="14"/>
          <w:szCs w:val="14"/>
          <w:lang w:val="it-IT"/>
        </w:rPr>
        <w:t>Capelle</w:t>
      </w:r>
      <w:proofErr w:type="spellEnd"/>
      <w:r w:rsidRPr="0059246B">
        <w:rPr>
          <w:rFonts w:ascii="Arial" w:hAnsi="Arial"/>
          <w:color w:val="808080"/>
          <w:sz w:val="14"/>
          <w:szCs w:val="14"/>
          <w:lang w:val="it-IT"/>
        </w:rPr>
        <w:t xml:space="preserve"> a/d </w:t>
      </w:r>
      <w:proofErr w:type="spellStart"/>
      <w:r w:rsidRPr="0059246B">
        <w:rPr>
          <w:rFonts w:ascii="Arial" w:hAnsi="Arial"/>
          <w:color w:val="808080"/>
          <w:sz w:val="14"/>
          <w:szCs w:val="14"/>
          <w:lang w:val="it-IT"/>
        </w:rPr>
        <w:t>IJssel</w:t>
      </w:r>
      <w:proofErr w:type="spellEnd"/>
      <w:r w:rsidRPr="0059246B">
        <w:rPr>
          <w:rFonts w:ascii="Arial" w:hAnsi="Arial"/>
          <w:color w:val="808080"/>
          <w:sz w:val="14"/>
          <w:szCs w:val="14"/>
          <w:lang w:val="it-IT"/>
        </w:rPr>
        <w:t>, Paesi Bassi (</w:t>
      </w:r>
      <w:proofErr w:type="spellStart"/>
      <w:r w:rsidR="00644A2C">
        <w:fldChar w:fldCharType="begin"/>
      </w:r>
      <w:r w:rsidR="00F702B2" w:rsidRPr="0059246B">
        <w:rPr>
          <w:lang w:val="it-IT"/>
        </w:rPr>
        <w:instrText>HYPERLINK "http://www.topconpositioning.eu"</w:instrText>
      </w:r>
      <w:r w:rsidR="00644A2C">
        <w:fldChar w:fldCharType="separate"/>
      </w:r>
      <w:r w:rsidRPr="0059246B">
        <w:rPr>
          <w:rFonts w:ascii="Arial" w:hAnsi="Arial"/>
          <w:color w:val="808080"/>
          <w:sz w:val="14"/>
          <w:szCs w:val="14"/>
          <w:lang w:val="it-IT"/>
        </w:rPr>
        <w:t>topconpositioning.eu</w:t>
      </w:r>
      <w:proofErr w:type="spellEnd"/>
      <w:r w:rsidR="00644A2C">
        <w:fldChar w:fldCharType="end"/>
      </w:r>
      <w:r w:rsidRPr="0059246B">
        <w:rPr>
          <w:rFonts w:ascii="Arial" w:hAnsi="Arial"/>
          <w:color w:val="808080"/>
          <w:sz w:val="14"/>
          <w:szCs w:val="14"/>
          <w:lang w:val="it-IT"/>
        </w:rPr>
        <w:t xml:space="preserve">). Topcon Positioning Group progetta, realizza e distribuisce prodotti e soluzioni per il posizionamento di precisione per i rilevamenti globali, edilizia, agricoltura, ingegneria civile, BIM, mappatura e GIS, gestione patrimoniale e mercati di controllo mobile. Tra i suoi marchi ci sono Topcon, Sokkia, </w:t>
      </w:r>
      <w:proofErr w:type="spellStart"/>
      <w:r w:rsidRPr="0059246B">
        <w:rPr>
          <w:rFonts w:ascii="Arial" w:hAnsi="Arial"/>
          <w:color w:val="808080"/>
          <w:sz w:val="14"/>
          <w:szCs w:val="14"/>
          <w:lang w:val="it-IT"/>
        </w:rPr>
        <w:t>Tierra</w:t>
      </w:r>
      <w:proofErr w:type="spellEnd"/>
      <w:r w:rsidRPr="0059246B">
        <w:rPr>
          <w:rFonts w:ascii="Arial" w:hAnsi="Arial"/>
          <w:color w:val="808080"/>
          <w:sz w:val="14"/>
          <w:szCs w:val="14"/>
          <w:lang w:val="it-IT"/>
        </w:rPr>
        <w:t xml:space="preserve">, </w:t>
      </w:r>
      <w:proofErr w:type="spellStart"/>
      <w:r w:rsidRPr="0059246B">
        <w:rPr>
          <w:rFonts w:ascii="Arial" w:hAnsi="Arial"/>
          <w:color w:val="808080"/>
          <w:sz w:val="14"/>
          <w:szCs w:val="14"/>
          <w:lang w:val="it-IT"/>
        </w:rPr>
        <w:t>Wachendorff</w:t>
      </w:r>
      <w:proofErr w:type="spellEnd"/>
      <w:r w:rsidRPr="0059246B">
        <w:rPr>
          <w:rFonts w:ascii="Arial" w:hAnsi="Arial"/>
          <w:color w:val="808080"/>
          <w:sz w:val="14"/>
          <w:szCs w:val="14"/>
          <w:lang w:val="it-IT"/>
        </w:rPr>
        <w:t xml:space="preserve"> </w:t>
      </w:r>
      <w:proofErr w:type="spellStart"/>
      <w:r w:rsidRPr="0059246B">
        <w:rPr>
          <w:rFonts w:ascii="Arial" w:hAnsi="Arial"/>
          <w:color w:val="808080"/>
          <w:sz w:val="14"/>
          <w:szCs w:val="14"/>
          <w:lang w:val="it-IT"/>
        </w:rPr>
        <w:t>Elektronik</w:t>
      </w:r>
      <w:proofErr w:type="spellEnd"/>
      <w:r w:rsidRPr="0059246B">
        <w:rPr>
          <w:rFonts w:ascii="Arial" w:hAnsi="Arial"/>
          <w:color w:val="808080"/>
          <w:sz w:val="14"/>
          <w:szCs w:val="14"/>
          <w:lang w:val="it-IT"/>
        </w:rPr>
        <w:t xml:space="preserve">, </w:t>
      </w:r>
      <w:proofErr w:type="spellStart"/>
      <w:r w:rsidRPr="0059246B">
        <w:rPr>
          <w:rFonts w:ascii="Arial" w:hAnsi="Arial"/>
          <w:color w:val="808080"/>
          <w:sz w:val="14"/>
          <w:szCs w:val="14"/>
          <w:lang w:val="it-IT"/>
        </w:rPr>
        <w:t>Digi-Star</w:t>
      </w:r>
      <w:proofErr w:type="spellEnd"/>
      <w:r w:rsidRPr="0059246B">
        <w:rPr>
          <w:rFonts w:ascii="Arial" w:hAnsi="Arial"/>
          <w:color w:val="808080"/>
          <w:sz w:val="14"/>
          <w:szCs w:val="14"/>
          <w:lang w:val="it-IT"/>
        </w:rPr>
        <w:t>, RDS Technologies, NORAC e 2LS. Topcon Corporation (</w:t>
      </w:r>
      <w:hyperlink r:id="rId9" w:history="1">
        <w:r w:rsidRPr="0059246B">
          <w:rPr>
            <w:rFonts w:ascii="Arial" w:hAnsi="Arial"/>
            <w:color w:val="808080"/>
            <w:sz w:val="14"/>
            <w:szCs w:val="14"/>
            <w:lang w:val="it-IT"/>
          </w:rPr>
          <w:t>topcon.com</w:t>
        </w:r>
      </w:hyperlink>
      <w:r w:rsidRPr="0059246B">
        <w:rPr>
          <w:rFonts w:ascii="Arial" w:hAnsi="Arial"/>
          <w:color w:val="808080"/>
          <w:sz w:val="14"/>
          <w:szCs w:val="14"/>
          <w:lang w:val="it-IT"/>
        </w:rPr>
        <w:t>), fondata nel 1932, è quotata nella Borsa Valori di Tokyo Stock (7732). </w:t>
      </w:r>
    </w:p>
    <w:p w:rsidR="00A25FFA" w:rsidRPr="0007168A" w:rsidRDefault="00A25FFA" w:rsidP="00E07F73">
      <w:pPr>
        <w:tabs>
          <w:tab w:val="left" w:pos="270"/>
        </w:tabs>
        <w:jc w:val="center"/>
        <w:rPr>
          <w:rFonts w:ascii="Arial" w:hAnsi="Arial" w:cs="Arial"/>
          <w:sz w:val="14"/>
          <w:szCs w:val="14"/>
          <w:lang w:val="it-IT"/>
        </w:rPr>
      </w:pPr>
    </w:p>
    <w:p w:rsidR="00A25FFA" w:rsidRPr="0059246B" w:rsidRDefault="00A25FFA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4"/>
          <w:lang w:val="it-IT"/>
        </w:rPr>
      </w:pPr>
      <w:r w:rsidRPr="0059246B">
        <w:rPr>
          <w:rFonts w:ascii="Arial" w:hAnsi="Arial"/>
          <w:b/>
          <w:color w:val="808080"/>
          <w:sz w:val="14"/>
          <w:szCs w:val="14"/>
          <w:lang w:val="it-IT"/>
        </w:rPr>
        <w:t>Informazioni stampa</w:t>
      </w:r>
    </w:p>
    <w:p w:rsidR="00A25FFA" w:rsidRPr="0059246B" w:rsidRDefault="00A25FFA" w:rsidP="00E07F73">
      <w:pPr>
        <w:tabs>
          <w:tab w:val="left" w:pos="270"/>
        </w:tabs>
        <w:rPr>
          <w:rFonts w:ascii="Arial" w:hAnsi="Arial"/>
          <w:color w:val="666666"/>
          <w:sz w:val="14"/>
          <w:szCs w:val="14"/>
          <w:lang w:val="it-IT"/>
        </w:rPr>
      </w:pPr>
      <w:r w:rsidRPr="0059246B">
        <w:rPr>
          <w:rFonts w:ascii="Arial" w:hAnsi="Arial"/>
          <w:color w:val="808080"/>
          <w:sz w:val="14"/>
          <w:szCs w:val="14"/>
          <w:lang w:val="it-IT"/>
        </w:rPr>
        <w:t xml:space="preserve">Topcon Positioning </w:t>
      </w:r>
      <w:r w:rsidRPr="0059246B">
        <w:rPr>
          <w:rFonts w:ascii="Arial" w:hAnsi="Arial"/>
          <w:color w:val="666666"/>
          <w:sz w:val="14"/>
          <w:szCs w:val="14"/>
          <w:lang w:val="it-IT"/>
        </w:rPr>
        <w:t>Group</w:t>
      </w:r>
    </w:p>
    <w:p w:rsidR="00A25FFA" w:rsidRPr="0059246B" w:rsidRDefault="00644A2C" w:rsidP="00E07F73">
      <w:pPr>
        <w:tabs>
          <w:tab w:val="left" w:pos="270"/>
        </w:tabs>
        <w:rPr>
          <w:rFonts w:ascii="Arial" w:hAnsi="Arial"/>
          <w:color w:val="666666"/>
          <w:sz w:val="14"/>
          <w:szCs w:val="14"/>
          <w:lang w:val="it-IT"/>
        </w:rPr>
      </w:pPr>
      <w:hyperlink r:id="rId10" w:history="1">
        <w:r w:rsidR="00A25FFA" w:rsidRPr="0059246B">
          <w:rPr>
            <w:rStyle w:val="Collegamentoipertestuale"/>
            <w:rFonts w:ascii="Arial" w:hAnsi="Arial"/>
            <w:sz w:val="14"/>
            <w:szCs w:val="14"/>
            <w:lang w:val="it-IT"/>
          </w:rPr>
          <w:t>CorpComm@topcon.com</w:t>
        </w:r>
      </w:hyperlink>
    </w:p>
    <w:p w:rsidR="00A25FFA" w:rsidRPr="00D3022D" w:rsidRDefault="00A25FFA" w:rsidP="00E07F73">
      <w:pPr>
        <w:tabs>
          <w:tab w:val="left" w:pos="270"/>
        </w:tabs>
        <w:rPr>
          <w:rFonts w:ascii="Arial" w:hAnsi="Arial"/>
          <w:color w:val="808080"/>
          <w:sz w:val="14"/>
          <w:szCs w:val="14"/>
          <w:lang w:val="it-IT"/>
        </w:rPr>
      </w:pPr>
      <w:r w:rsidRPr="00D3022D">
        <w:rPr>
          <w:rFonts w:ascii="Arial" w:hAnsi="Arial"/>
          <w:color w:val="808080"/>
          <w:sz w:val="14"/>
          <w:szCs w:val="14"/>
          <w:lang w:val="it-IT"/>
        </w:rPr>
        <w:t>USA: Staci Fitzgerald, +1 925-245-8610</w:t>
      </w:r>
    </w:p>
    <w:p w:rsidR="00A25FFA" w:rsidRPr="00D3022D" w:rsidRDefault="00A25FFA" w:rsidP="00C81D46">
      <w:pPr>
        <w:tabs>
          <w:tab w:val="left" w:pos="270"/>
        </w:tabs>
        <w:rPr>
          <w:rFonts w:ascii="Arial" w:hAnsi="Arial"/>
          <w:color w:val="808080"/>
          <w:sz w:val="14"/>
          <w:szCs w:val="14"/>
          <w:lang w:val="it-IT"/>
        </w:rPr>
      </w:pPr>
      <w:r w:rsidRPr="00D3022D">
        <w:rPr>
          <w:rFonts w:ascii="Arial" w:hAnsi="Arial"/>
          <w:color w:val="808080"/>
          <w:sz w:val="14"/>
          <w:szCs w:val="14"/>
          <w:lang w:val="it-IT"/>
        </w:rPr>
        <w:t>Europ</w:t>
      </w:r>
      <w:r>
        <w:rPr>
          <w:rFonts w:ascii="Arial" w:hAnsi="Arial"/>
          <w:color w:val="808080"/>
          <w:sz w:val="14"/>
          <w:szCs w:val="14"/>
          <w:lang w:val="it-IT"/>
        </w:rPr>
        <w:t>a</w:t>
      </w:r>
      <w:r w:rsidRPr="00D3022D">
        <w:rPr>
          <w:rFonts w:ascii="Arial" w:hAnsi="Arial"/>
          <w:color w:val="808080"/>
          <w:sz w:val="14"/>
          <w:szCs w:val="14"/>
          <w:lang w:val="it-IT"/>
        </w:rPr>
        <w:t>: Stuart Proctor, +31 10 458 50 77</w:t>
      </w:r>
    </w:p>
    <w:sectPr w:rsidR="00A25FFA" w:rsidRPr="00D3022D" w:rsidSect="00092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135" w:rsidRDefault="004F6135">
      <w:r>
        <w:separator/>
      </w:r>
    </w:p>
  </w:endnote>
  <w:endnote w:type="continuationSeparator" w:id="0">
    <w:p w:rsidR="004F6135" w:rsidRDefault="004F6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6F6" w:rsidRDefault="008826F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6F6" w:rsidRDefault="008826F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FA" w:rsidRPr="00283069" w:rsidRDefault="00644A2C" w:rsidP="00283069">
    <w:pPr>
      <w:pStyle w:val="Pidipagina"/>
      <w:jc w:val="right"/>
    </w:pPr>
    <w:hyperlink r:id="rId1" w:history="1">
      <w:r w:rsidR="00B02FFE" w:rsidRPr="00644A2C">
        <w:rPr>
          <w:noProof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6" type="#_x0000_t75" href="https://www.facebook.com/TopconTod" style="width:32.25pt;height:32.25pt;visibility:visible" o:button="t">
            <v:fill o:detectmouseclick="t"/>
            <v:imagedata r:id="rId2" o:title=""/>
          </v:shape>
        </w:pict>
      </w:r>
    </w:hyperlink>
    <w:hyperlink r:id="rId3" w:history="1">
      <w:r w:rsidR="00B02FFE" w:rsidRPr="00644A2C">
        <w:rPr>
          <w:noProof/>
          <w:lang w:val="it-IT" w:eastAsia="it-IT"/>
        </w:rPr>
        <w:pict>
          <v:shape id="Picture 6" o:spid="_x0000_i1027" type="#_x0000_t75" href="https://www.linkedin.com/company/topcon-positioning-syste" style="width:32.25pt;height:32.25pt;visibility:visible" o:button="t">
            <v:fill o:detectmouseclick="t"/>
            <v:imagedata r:id="rId4" o:title=""/>
          </v:shape>
        </w:pict>
      </w:r>
    </w:hyperlink>
    <w:hyperlink r:id="rId5" w:history="1">
      <w:r w:rsidR="00B02FFE" w:rsidRPr="00644A2C">
        <w:rPr>
          <w:noProof/>
          <w:lang w:val="it-IT" w:eastAsia="it-IT"/>
        </w:rPr>
        <w:pict>
          <v:shape id="Picture 5" o:spid="_x0000_i1028" type="#_x0000_t75" href="https://twitter.com/topcon_tod" style="width:32.25pt;height:32.25pt;visibility:visible" o:button="t">
            <v:fill o:detectmouseclick="t"/>
            <v:imagedata r:id="rId6" o:title=""/>
          </v:shape>
        </w:pict>
      </w:r>
    </w:hyperlink>
    <w:hyperlink r:id="rId7" w:history="1">
      <w:r w:rsidR="00B02FFE" w:rsidRPr="00644A2C">
        <w:rPr>
          <w:noProof/>
          <w:lang w:val="it-IT" w:eastAsia="it-IT"/>
        </w:rPr>
        <w:pict>
          <v:shape id="Picture 7" o:spid="_x0000_i1029" type="#_x0000_t75" href="https://www.youtube.com/user/TopconTod" style="width:32.25pt;height:32.25pt;visibility:visible" o:button="t">
            <v:fill o:detectmouseclick="t"/>
            <v:imagedata r:id="rId8" o:title=""/>
          </v:shape>
        </w:pict>
      </w:r>
    </w:hyperlink>
    <w:hyperlink r:id="rId9" w:history="1">
      <w:r w:rsidR="00B02FFE" w:rsidRPr="00644A2C">
        <w:rPr>
          <w:noProof/>
          <w:lang w:val="it-IT" w:eastAsia="it-IT"/>
        </w:rPr>
        <w:pict>
          <v:shape id="Picture 8" o:spid="_x0000_i1030" type="#_x0000_t75" href="https://www.instagram.com/topcontoda" style="width:32.25pt;height:32.25pt;visibility:visible" o:button="t">
            <v:fill o:detectmouseclick="t"/>
            <v:imagedata r:id="rId10" o:title=""/>
          </v:shape>
        </w:pic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135" w:rsidRDefault="004F6135">
      <w:r>
        <w:separator/>
      </w:r>
    </w:p>
  </w:footnote>
  <w:footnote w:type="continuationSeparator" w:id="0">
    <w:p w:rsidR="004F6135" w:rsidRDefault="004F61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6F6" w:rsidRDefault="008826F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6F6" w:rsidRDefault="008826F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FA" w:rsidRPr="00EB1000" w:rsidRDefault="00644A2C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644A2C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A25FFA" w:rsidRPr="00EB1000" w:rsidRDefault="00A25FFA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A25FFA" w:rsidRPr="001A276A" w:rsidRDefault="00A25FFA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418C2"/>
    <w:rsid w:val="00042390"/>
    <w:rsid w:val="0007168A"/>
    <w:rsid w:val="00073328"/>
    <w:rsid w:val="000829DB"/>
    <w:rsid w:val="000872FF"/>
    <w:rsid w:val="0009234C"/>
    <w:rsid w:val="000B5413"/>
    <w:rsid w:val="000C3C4C"/>
    <w:rsid w:val="000C6429"/>
    <w:rsid w:val="000D117E"/>
    <w:rsid w:val="00105D3C"/>
    <w:rsid w:val="001513F6"/>
    <w:rsid w:val="00163F32"/>
    <w:rsid w:val="00177523"/>
    <w:rsid w:val="001855FB"/>
    <w:rsid w:val="001A276A"/>
    <w:rsid w:val="001A5950"/>
    <w:rsid w:val="001A7E0C"/>
    <w:rsid w:val="001B6BA0"/>
    <w:rsid w:val="001D47AE"/>
    <w:rsid w:val="001E495F"/>
    <w:rsid w:val="001F02F7"/>
    <w:rsid w:val="00211CAC"/>
    <w:rsid w:val="0021353A"/>
    <w:rsid w:val="00220127"/>
    <w:rsid w:val="00234742"/>
    <w:rsid w:val="002377E8"/>
    <w:rsid w:val="00251AD1"/>
    <w:rsid w:val="00265C21"/>
    <w:rsid w:val="00267859"/>
    <w:rsid w:val="002751AA"/>
    <w:rsid w:val="00283069"/>
    <w:rsid w:val="00283421"/>
    <w:rsid w:val="00291E1D"/>
    <w:rsid w:val="002B2158"/>
    <w:rsid w:val="002B65A9"/>
    <w:rsid w:val="002C1A8C"/>
    <w:rsid w:val="002E2BC8"/>
    <w:rsid w:val="002E5E21"/>
    <w:rsid w:val="003049A4"/>
    <w:rsid w:val="00313F6E"/>
    <w:rsid w:val="0032173B"/>
    <w:rsid w:val="003217F4"/>
    <w:rsid w:val="00340920"/>
    <w:rsid w:val="00353911"/>
    <w:rsid w:val="00355294"/>
    <w:rsid w:val="003801D4"/>
    <w:rsid w:val="0039761D"/>
    <w:rsid w:val="003A6C06"/>
    <w:rsid w:val="003A7243"/>
    <w:rsid w:val="003B1941"/>
    <w:rsid w:val="003B49D6"/>
    <w:rsid w:val="003C6648"/>
    <w:rsid w:val="003D5D28"/>
    <w:rsid w:val="003F134C"/>
    <w:rsid w:val="003F5E34"/>
    <w:rsid w:val="00413E95"/>
    <w:rsid w:val="00416269"/>
    <w:rsid w:val="0043387D"/>
    <w:rsid w:val="00433A38"/>
    <w:rsid w:val="00471166"/>
    <w:rsid w:val="004C2A52"/>
    <w:rsid w:val="004E7ADC"/>
    <w:rsid w:val="004F4759"/>
    <w:rsid w:val="004F6135"/>
    <w:rsid w:val="00513E5B"/>
    <w:rsid w:val="0053789D"/>
    <w:rsid w:val="005378E1"/>
    <w:rsid w:val="00545944"/>
    <w:rsid w:val="005502C7"/>
    <w:rsid w:val="0058710D"/>
    <w:rsid w:val="00587A94"/>
    <w:rsid w:val="00591F98"/>
    <w:rsid w:val="0059246B"/>
    <w:rsid w:val="005A23A0"/>
    <w:rsid w:val="005A4B01"/>
    <w:rsid w:val="005C44F8"/>
    <w:rsid w:val="005C48E8"/>
    <w:rsid w:val="005D0903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7E81"/>
    <w:rsid w:val="0064309C"/>
    <w:rsid w:val="00644A2C"/>
    <w:rsid w:val="006456AE"/>
    <w:rsid w:val="00653C74"/>
    <w:rsid w:val="0067034A"/>
    <w:rsid w:val="0069002A"/>
    <w:rsid w:val="006926B3"/>
    <w:rsid w:val="006B2A9A"/>
    <w:rsid w:val="006E05C2"/>
    <w:rsid w:val="007530F6"/>
    <w:rsid w:val="00756005"/>
    <w:rsid w:val="007605FA"/>
    <w:rsid w:val="00765F8C"/>
    <w:rsid w:val="00773A4C"/>
    <w:rsid w:val="0078639E"/>
    <w:rsid w:val="007B3233"/>
    <w:rsid w:val="007C481B"/>
    <w:rsid w:val="007D26FD"/>
    <w:rsid w:val="00802EC7"/>
    <w:rsid w:val="00810DE0"/>
    <w:rsid w:val="008141F4"/>
    <w:rsid w:val="008205DE"/>
    <w:rsid w:val="00832E9A"/>
    <w:rsid w:val="00846CEF"/>
    <w:rsid w:val="00853C9A"/>
    <w:rsid w:val="00870D37"/>
    <w:rsid w:val="008802C4"/>
    <w:rsid w:val="008826F6"/>
    <w:rsid w:val="00891FF7"/>
    <w:rsid w:val="008962D4"/>
    <w:rsid w:val="008D0202"/>
    <w:rsid w:val="008D557B"/>
    <w:rsid w:val="008E6FD9"/>
    <w:rsid w:val="008F54A3"/>
    <w:rsid w:val="009434F4"/>
    <w:rsid w:val="00956EF7"/>
    <w:rsid w:val="009666D5"/>
    <w:rsid w:val="00975493"/>
    <w:rsid w:val="009964DE"/>
    <w:rsid w:val="009D3969"/>
    <w:rsid w:val="00A06D66"/>
    <w:rsid w:val="00A25FFA"/>
    <w:rsid w:val="00A47E24"/>
    <w:rsid w:val="00A57BD4"/>
    <w:rsid w:val="00A60195"/>
    <w:rsid w:val="00A74E93"/>
    <w:rsid w:val="00A9365C"/>
    <w:rsid w:val="00A976A5"/>
    <w:rsid w:val="00AA2A43"/>
    <w:rsid w:val="00AC09BA"/>
    <w:rsid w:val="00AD05F0"/>
    <w:rsid w:val="00AE6481"/>
    <w:rsid w:val="00B02FFE"/>
    <w:rsid w:val="00B05350"/>
    <w:rsid w:val="00B35AF9"/>
    <w:rsid w:val="00B402B7"/>
    <w:rsid w:val="00B4058E"/>
    <w:rsid w:val="00B92736"/>
    <w:rsid w:val="00B92C56"/>
    <w:rsid w:val="00B92CFE"/>
    <w:rsid w:val="00BA0674"/>
    <w:rsid w:val="00BB19B5"/>
    <w:rsid w:val="00BB25D3"/>
    <w:rsid w:val="00BB4455"/>
    <w:rsid w:val="00BC6358"/>
    <w:rsid w:val="00BD71D0"/>
    <w:rsid w:val="00BE12FA"/>
    <w:rsid w:val="00BE5DE2"/>
    <w:rsid w:val="00BF37F1"/>
    <w:rsid w:val="00C01690"/>
    <w:rsid w:val="00C03ADA"/>
    <w:rsid w:val="00C31391"/>
    <w:rsid w:val="00C638D1"/>
    <w:rsid w:val="00C725ED"/>
    <w:rsid w:val="00C7597C"/>
    <w:rsid w:val="00C81D46"/>
    <w:rsid w:val="00C92C21"/>
    <w:rsid w:val="00CD3455"/>
    <w:rsid w:val="00CE188F"/>
    <w:rsid w:val="00CE7843"/>
    <w:rsid w:val="00CF403B"/>
    <w:rsid w:val="00CF7FC5"/>
    <w:rsid w:val="00D3022D"/>
    <w:rsid w:val="00D47414"/>
    <w:rsid w:val="00D55832"/>
    <w:rsid w:val="00D6369D"/>
    <w:rsid w:val="00D647FC"/>
    <w:rsid w:val="00D672DA"/>
    <w:rsid w:val="00D6784A"/>
    <w:rsid w:val="00D70AF0"/>
    <w:rsid w:val="00D70EE2"/>
    <w:rsid w:val="00D73547"/>
    <w:rsid w:val="00D91CF0"/>
    <w:rsid w:val="00D979CB"/>
    <w:rsid w:val="00DC5666"/>
    <w:rsid w:val="00DC60A0"/>
    <w:rsid w:val="00DE364D"/>
    <w:rsid w:val="00E07F73"/>
    <w:rsid w:val="00E16158"/>
    <w:rsid w:val="00E32B47"/>
    <w:rsid w:val="00EB1000"/>
    <w:rsid w:val="00ED70D3"/>
    <w:rsid w:val="00EE33D2"/>
    <w:rsid w:val="00F0754B"/>
    <w:rsid w:val="00F36B42"/>
    <w:rsid w:val="00F463E2"/>
    <w:rsid w:val="00F55F20"/>
    <w:rsid w:val="00F702B2"/>
    <w:rsid w:val="00F757D3"/>
    <w:rsid w:val="00F81B4F"/>
    <w:rsid w:val="00F84020"/>
    <w:rsid w:val="00F86AB9"/>
    <w:rsid w:val="00F86B3B"/>
    <w:rsid w:val="00F94B69"/>
    <w:rsid w:val="00F94E58"/>
    <w:rsid w:val="00FA3772"/>
    <w:rsid w:val="00FB0DA8"/>
    <w:rsid w:val="00FB146B"/>
    <w:rsid w:val="00FB4CB7"/>
    <w:rsid w:val="00FB613D"/>
    <w:rsid w:val="00FC36F6"/>
    <w:rsid w:val="00FD032D"/>
    <w:rsid w:val="00FD070E"/>
    <w:rsid w:val="00FD6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02B2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F702B2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5A0C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F702B2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B5A0C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F702B2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B5A0C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F702B2"/>
    <w:rPr>
      <w:rFonts w:cs="Times New Roman"/>
    </w:rPr>
  </w:style>
  <w:style w:type="paragraph" w:styleId="NormaleWeb">
    <w:name w:val="Normal (Web)"/>
    <w:basedOn w:val="Normale"/>
    <w:uiPriority w:val="99"/>
    <w:rsid w:val="00F702B2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F702B2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conpositioning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CorpComm@topcon.com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global.topcon.com/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linkedin.com/company/topcon-positioning-systems" TargetMode="External"/><Relationship Id="rId7" Type="http://schemas.openxmlformats.org/officeDocument/2006/relationships/hyperlink" Target="https://www.youtube.com/user/TopconToday" TargetMode="External"/><Relationship Id="rId2" Type="http://schemas.openxmlformats.org/officeDocument/2006/relationships/image" Target="media/image3.jpeg"/><Relationship Id="rId1" Type="http://schemas.openxmlformats.org/officeDocument/2006/relationships/hyperlink" Target="https://www.facebook.com/TopconToday" TargetMode="External"/><Relationship Id="rId6" Type="http://schemas.openxmlformats.org/officeDocument/2006/relationships/image" Target="media/image5.jpeg"/><Relationship Id="rId5" Type="http://schemas.openxmlformats.org/officeDocument/2006/relationships/hyperlink" Target="https://twitter.com/topcon_today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www.instagram.com/topcontoday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2734</Characters>
  <Application>Microsoft Office Word</Application>
  <DocSecurity>0</DocSecurity>
  <Lines>40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2016-07-12T15:01:00Z</dcterms:created>
  <dcterms:modified xsi:type="dcterms:W3CDTF">2016-07-13T07:03:00Z</dcterms:modified>
</cp:coreProperties>
</file>